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pPr>
        <w:jc w:val="center"/>
      </w:pPr>
      <w:r>
        <w:rPr>
          <w:rFonts w:hint="eastAsia" w:ascii="仿宋_GB2312" w:hAnsi="仿宋" w:eastAsia="仿宋_GB2312" w:cs="宋体"/>
          <w:kern w:val="0"/>
          <w:sz w:val="32"/>
          <w:szCs w:val="32"/>
        </w:rPr>
        <w:t>福理工团〔20</w:t>
      </w:r>
      <w:r>
        <w:rPr>
          <w:rFonts w:hint="eastAsia" w:ascii="仿宋_GB2312" w:hAnsi="仿宋" w:eastAsia="仿宋_GB2312" w:cs="宋体"/>
          <w:kern w:val="0"/>
          <w:sz w:val="32"/>
          <w:szCs w:val="32"/>
          <w:lang w:val="en-US" w:eastAsia="zh-CN"/>
        </w:rPr>
        <w:t>23</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7</w:t>
      </w:r>
      <w:r>
        <w:rPr>
          <w:rFonts w:hint="eastAsia" w:ascii="仿宋_GB2312" w:hAnsi="仿宋" w:eastAsia="仿宋_GB2312" w:cs="宋体"/>
          <w:kern w:val="0"/>
          <w:sz w:val="32"/>
          <w:szCs w:val="32"/>
        </w:rPr>
        <w:t>号</w:t>
      </w:r>
    </w:p>
    <w:p>
      <w:pPr>
        <w:tabs>
          <w:tab w:val="left" w:pos="8640"/>
        </w:tabs>
        <w:spacing w:line="240" w:lineRule="exact"/>
        <w:rPr>
          <w:rFonts w:hint="eastAsia" w:ascii="方正小标宋简体" w:eastAsia="方正小标宋简体"/>
          <w:spacing w:val="-6"/>
          <w:w w:val="95"/>
          <w:kern w:val="28"/>
          <w:sz w:val="44"/>
          <w:szCs w:val="44"/>
        </w:rPr>
      </w:pPr>
      <w:r>
        <w:rPr>
          <w:rFonts w:hint="eastAsia" w:ascii="华文中宋" w:hAnsi="华文中宋" w:eastAsia="华文中宋"/>
          <w:color w:val="FF0000"/>
          <w:w w:val="50"/>
          <w:sz w:val="32"/>
          <w:szCs w:val="32"/>
          <w:u w:val="thick"/>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spacing w:val="-6"/>
          <w:w w:val="100"/>
          <w:kern w:val="28"/>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spacing w:val="-6"/>
          <w:w w:val="100"/>
          <w:kern w:val="28"/>
          <w:sz w:val="44"/>
          <w:szCs w:val="44"/>
        </w:rPr>
      </w:pPr>
      <w:r>
        <w:rPr>
          <w:rFonts w:hint="eastAsia" w:ascii="方正小标宋简体" w:hAnsi="方正小标宋简体" w:eastAsia="方正小标宋简体" w:cs="方正小标宋简体"/>
          <w:b w:val="0"/>
          <w:bCs/>
          <w:spacing w:val="-6"/>
          <w:w w:val="100"/>
          <w:kern w:val="28"/>
          <w:sz w:val="44"/>
          <w:szCs w:val="44"/>
        </w:rPr>
        <w:t>关于开展</w:t>
      </w:r>
      <w:r>
        <w:rPr>
          <w:rFonts w:hint="eastAsia" w:ascii="方正小标宋简体" w:hAnsi="方正小标宋简体" w:eastAsia="方正小标宋简体" w:cs="方正小标宋简体"/>
          <w:b w:val="0"/>
          <w:bCs/>
          <w:spacing w:val="-6"/>
          <w:w w:val="100"/>
          <w:kern w:val="28"/>
          <w:sz w:val="44"/>
          <w:szCs w:val="44"/>
          <w:lang w:eastAsia="zh-CN"/>
        </w:rPr>
        <w:t>福州理工学院</w:t>
      </w:r>
      <w:r>
        <w:rPr>
          <w:rFonts w:hint="eastAsia" w:ascii="方正小标宋简体" w:hAnsi="方正小标宋简体" w:eastAsia="方正小标宋简体" w:cs="方正小标宋简体"/>
          <w:b w:val="0"/>
          <w:bCs/>
          <w:spacing w:val="-6"/>
          <w:w w:val="100"/>
          <w:kern w:val="28"/>
          <w:sz w:val="44"/>
          <w:szCs w:val="44"/>
          <w:lang w:val="en-US" w:eastAsia="zh-CN"/>
        </w:rPr>
        <w:t>2023年“学雷锋</w:t>
      </w:r>
      <w:r>
        <w:rPr>
          <w:rFonts w:hint="eastAsia" w:ascii="方正小标宋简体" w:hAnsi="方正小标宋简体" w:eastAsia="方正小标宋简体" w:cs="方正小标宋简体"/>
          <w:b w:val="0"/>
          <w:bCs/>
          <w:spacing w:val="-6"/>
          <w:w w:val="100"/>
          <w:kern w:val="28"/>
          <w:sz w:val="44"/>
          <w:szCs w:val="44"/>
        </w:rPr>
        <w:t>志愿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b w:val="0"/>
          <w:bCs/>
          <w:spacing w:val="-6"/>
          <w:w w:val="100"/>
          <w:kern w:val="28"/>
          <w:sz w:val="44"/>
          <w:szCs w:val="44"/>
        </w:rPr>
        <w:t>服务</w:t>
      </w:r>
      <w:r>
        <w:rPr>
          <w:rFonts w:hint="eastAsia" w:ascii="方正小标宋简体" w:hAnsi="方正小标宋简体" w:eastAsia="方正小标宋简体" w:cs="方正小标宋简体"/>
          <w:b w:val="0"/>
          <w:bCs/>
          <w:spacing w:val="-6"/>
          <w:w w:val="100"/>
          <w:kern w:val="28"/>
          <w:sz w:val="44"/>
          <w:szCs w:val="44"/>
          <w:lang w:eastAsia="zh-CN"/>
        </w:rPr>
        <w:t>暨劳动教育月”系列活动</w:t>
      </w:r>
      <w:r>
        <w:rPr>
          <w:rFonts w:hint="eastAsia" w:ascii="方正小标宋简体" w:hAnsi="方正小标宋简体" w:eastAsia="方正小标宋简体" w:cs="方正小标宋简体"/>
          <w:b w:val="0"/>
          <w:bCs/>
          <w:spacing w:val="-6"/>
          <w:w w:val="100"/>
          <w:kern w:val="28"/>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各二级学院团委：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为深入学习贯彻落实习近平新时代中国特色社会主义思想、党的二十大精神，积极培育和践行社会主义核心价值观，大力弘扬“奉献、友爱、互助、进步”的志愿精神，践行热爱劳动、爱护环境、乐于奉献的优良品格，深化福州理工学院“五育创五</w:t>
      </w:r>
      <w:r>
        <w:rPr>
          <w:rFonts w:hint="eastAsia" w:ascii="仿宋_GB2312" w:hAnsi="仿宋_GB2312" w:eastAsia="仿宋_GB2312" w:cs="仿宋_GB2312"/>
          <w:color w:val="auto"/>
          <w:sz w:val="32"/>
          <w:szCs w:val="32"/>
          <w:lang w:val="en-US" w:eastAsia="zh-CN"/>
        </w:rPr>
        <w:t>A，三全育全人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551</w:t>
      </w:r>
      <w:r>
        <w:rPr>
          <w:rFonts w:hint="eastAsia" w:ascii="仿宋_GB2312" w:hAnsi="仿宋_GB2312" w:eastAsia="仿宋_GB2312" w:cs="仿宋_GB2312"/>
          <w:color w:val="auto"/>
          <w:sz w:val="32"/>
          <w:szCs w:val="32"/>
          <w:lang w:eastAsia="zh-CN"/>
        </w:rPr>
        <w:t>育人体系建设，增强“七彩工程”育人实效，将思想政治工作贯穿教育教学全过程，实现多方位育人，</w:t>
      </w:r>
      <w:r>
        <w:rPr>
          <w:rFonts w:hint="eastAsia" w:ascii="仿宋_GB2312" w:hAnsi="仿宋_GB2312" w:eastAsia="仿宋_GB2312" w:cs="仿宋_GB2312"/>
          <w:i w:val="0"/>
          <w:iCs w:val="0"/>
          <w:caps w:val="0"/>
          <w:color w:val="auto"/>
          <w:spacing w:val="0"/>
          <w:sz w:val="32"/>
          <w:szCs w:val="32"/>
          <w:shd w:val="clear" w:fill="FFFFFF"/>
        </w:rPr>
        <w:t>在全国第</w:t>
      </w:r>
      <w:r>
        <w:rPr>
          <w:rFonts w:hint="eastAsia" w:ascii="仿宋_GB2312" w:hAnsi="仿宋_GB2312" w:eastAsia="仿宋_GB2312" w:cs="仿宋_GB2312"/>
          <w:i w:val="0"/>
          <w:iCs w:val="0"/>
          <w:caps w:val="0"/>
          <w:color w:val="auto"/>
          <w:spacing w:val="0"/>
          <w:sz w:val="32"/>
          <w:szCs w:val="32"/>
          <w:shd w:val="clear" w:fill="FFFFFF"/>
          <w:lang w:val="en-US" w:eastAsia="zh-CN"/>
        </w:rPr>
        <w:t>60</w:t>
      </w:r>
      <w:r>
        <w:rPr>
          <w:rFonts w:hint="eastAsia" w:ascii="仿宋_GB2312" w:hAnsi="仿宋_GB2312" w:eastAsia="仿宋_GB2312" w:cs="仿宋_GB2312"/>
          <w:i w:val="0"/>
          <w:iCs w:val="0"/>
          <w:caps w:val="0"/>
          <w:color w:val="auto"/>
          <w:spacing w:val="0"/>
          <w:sz w:val="32"/>
          <w:szCs w:val="32"/>
          <w:shd w:val="clear" w:fill="FFFFFF"/>
        </w:rPr>
        <w:t>个</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学雷锋纪念日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到来之际，</w:t>
      </w:r>
      <w:r>
        <w:rPr>
          <w:rFonts w:hint="eastAsia" w:ascii="仿宋_GB2312" w:hAnsi="仿宋_GB2312" w:eastAsia="仿宋_GB2312" w:cs="仿宋_GB2312"/>
          <w:color w:val="auto"/>
          <w:sz w:val="32"/>
          <w:szCs w:val="32"/>
        </w:rPr>
        <w:t>校团委决定在全校范围内开展</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年“学雷锋志愿服务</w:t>
      </w:r>
      <w:r>
        <w:rPr>
          <w:rFonts w:hint="eastAsia" w:ascii="仿宋_GB2312" w:hAnsi="仿宋_GB2312" w:eastAsia="仿宋_GB2312" w:cs="仿宋_GB2312"/>
          <w:color w:val="auto"/>
          <w:sz w:val="32"/>
          <w:szCs w:val="32"/>
          <w:lang w:eastAsia="zh-CN"/>
        </w:rPr>
        <w:t>暨劳动教育</w:t>
      </w:r>
      <w:r>
        <w:rPr>
          <w:rFonts w:hint="eastAsia" w:ascii="仿宋_GB2312" w:hAnsi="仿宋_GB2312" w:eastAsia="仿宋_GB2312" w:cs="仿宋_GB2312"/>
          <w:color w:val="auto"/>
          <w:sz w:val="32"/>
          <w:szCs w:val="32"/>
        </w:rPr>
        <w:t>月”系列活动。具体通知如下：</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活动主题</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雷锋精神永传承，劳动闪耀新时代</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活动目的</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认真学习贯彻习近平新时代中国特色社会主义思想和党的二十大精神，以培育和践行社会主义核心价值观为根本，通过开展形式多样的主题宣传与实践活动，充分展示学校新时期学雷锋志愿服务和劳动教育工作的新成就、新风貌、新发展，营造校园关心、支持和参与志愿服务的良好氛围，让“奉献、友爱、互助、进步”的志愿精神深入人心，弘扬青春正能量。</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活动时间</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2023年3月</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活动内容</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w:t>
      </w:r>
      <w:r>
        <w:rPr>
          <w:rFonts w:hint="eastAsia" w:ascii="楷体" w:hAnsi="楷体" w:eastAsia="楷体" w:cs="楷体"/>
          <w:color w:val="auto"/>
          <w:kern w:val="2"/>
          <w:sz w:val="32"/>
          <w:szCs w:val="32"/>
          <w:lang w:val="en-US" w:eastAsia="zh-CN" w:bidi="ar-SA"/>
        </w:rPr>
        <w:t>一</w:t>
      </w:r>
      <w:r>
        <w:rPr>
          <w:rFonts w:hint="eastAsia" w:ascii="楷体" w:hAnsi="楷体" w:eastAsia="楷体" w:cs="楷体"/>
          <w:kern w:val="2"/>
          <w:sz w:val="32"/>
          <w:szCs w:val="32"/>
          <w:lang w:val="en-US" w:eastAsia="zh-CN" w:bidi="ar-SA"/>
        </w:rPr>
        <w:t>）“劳模工匠进校园”主题宣讲活动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承办单位：共青团福州理工学院委员会</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内容：邀请劳模工匠进行宣讲，为学生们讲授了一堂精彩生动的思政课。旨在将劳动教育纳入学校、家庭、社会人才培养的全过程，引导青少年树立“劳动最光荣、劳动最崇高、劳动最伟大、劳动最美丽”的价值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展示形式：在校内进行宣讲活动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w:t>
      </w:r>
      <w:r>
        <w:rPr>
          <w:rFonts w:hint="eastAsia" w:ascii="楷体" w:hAnsi="楷体" w:eastAsia="楷体" w:cs="楷体"/>
          <w:sz w:val="32"/>
          <w:szCs w:val="32"/>
          <w:lang w:val="en-US" w:eastAsia="zh-CN"/>
        </w:rPr>
        <w:t>二</w:t>
      </w:r>
      <w:r>
        <w:rPr>
          <w:rFonts w:hint="eastAsia" w:ascii="楷体" w:hAnsi="楷体" w:eastAsia="楷体" w:cs="楷体"/>
          <w:bCs/>
          <w:sz w:val="32"/>
          <w:szCs w:val="32"/>
          <w:lang w:val="en-US" w:eastAsia="zh-CN"/>
        </w:rPr>
        <w:t>）“情系雷锋月，爱洒三月天”校园清洁志愿活动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承办单位：各二级学院团委</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主要内容：在校园内组织发动学生开展校园清洁活动，以促进校园精神文明建设，帮助广大老师同学营造良好的授课、学习环境，锻炼同学们的动手能力，推进劳动教育。</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Cs/>
          <w:sz w:val="32"/>
          <w:szCs w:val="32"/>
          <w:lang w:val="en-US" w:eastAsia="zh-CN"/>
        </w:rPr>
        <w:t>展示形式：招募志愿者在校内开展志愿服务</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w:t>
      </w:r>
      <w:r>
        <w:rPr>
          <w:rFonts w:hint="eastAsia" w:ascii="楷体" w:hAnsi="楷体" w:eastAsia="楷体" w:cs="楷体"/>
          <w:sz w:val="32"/>
          <w:szCs w:val="32"/>
          <w:lang w:val="en-US" w:eastAsia="zh-CN"/>
        </w:rPr>
        <w:t>三</w:t>
      </w:r>
      <w:r>
        <w:rPr>
          <w:rFonts w:hint="eastAsia" w:ascii="楷体" w:hAnsi="楷体" w:eastAsia="楷体" w:cs="楷体"/>
          <w:color w:val="auto"/>
          <w:kern w:val="2"/>
          <w:sz w:val="32"/>
          <w:szCs w:val="32"/>
          <w:lang w:val="en-US" w:eastAsia="zh-CN" w:bidi="ar-SA"/>
        </w:rPr>
        <w:t>）“志愿服务行，关爱传真情”走访连江县特殊教育学校活动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承办单位:商学院团委</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主要内容:组织志愿者深入走访连江县特殊教育学院，给孩子们送去温暖和关怀，帮助特殊青少年健康成长。</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展示形式:才艺表演，陪同孩子们读书、绘画、舞蹈、做游戏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Cs/>
          <w:sz w:val="32"/>
          <w:szCs w:val="32"/>
          <w:lang w:val="en-US" w:eastAsia="zh-CN"/>
        </w:rPr>
      </w:pPr>
      <w:r>
        <w:rPr>
          <w:rFonts w:hint="eastAsia" w:ascii="楷体" w:hAnsi="楷体" w:eastAsia="楷体" w:cs="楷体"/>
          <w:sz w:val="32"/>
          <w:szCs w:val="32"/>
          <w:lang w:val="en-US" w:eastAsia="zh-CN"/>
        </w:rPr>
        <w:t>（</w:t>
      </w:r>
      <w:r>
        <w:rPr>
          <w:rFonts w:hint="eastAsia" w:ascii="楷体" w:hAnsi="楷体" w:eastAsia="楷体" w:cs="楷体"/>
          <w:bCs/>
          <w:sz w:val="32"/>
          <w:szCs w:val="32"/>
          <w:lang w:val="en-US" w:eastAsia="zh-CN"/>
        </w:rPr>
        <w:t>四</w:t>
      </w:r>
      <w:r>
        <w:rPr>
          <w:rFonts w:hint="eastAsia" w:ascii="楷体" w:hAnsi="楷体" w:eastAsia="楷体" w:cs="楷体"/>
          <w:sz w:val="32"/>
          <w:szCs w:val="32"/>
          <w:lang w:val="en-US" w:eastAsia="zh-CN"/>
        </w:rPr>
        <w:t>）“</w:t>
      </w:r>
      <w:r>
        <w:rPr>
          <w:rFonts w:hint="eastAsia" w:ascii="楷体" w:hAnsi="楷体" w:eastAsia="楷体" w:cs="楷体"/>
          <w:bCs/>
          <w:sz w:val="32"/>
          <w:szCs w:val="32"/>
          <w:lang w:val="en-US" w:eastAsia="zh-CN"/>
        </w:rPr>
        <w:t>学雷锋树新风 爱心宣讲送健康”主题宣讲活动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承办单位：护理学院团委</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val="en-US" w:eastAsia="zh-CN"/>
        </w:rPr>
        <w:t>主要内容：</w:t>
      </w:r>
      <w:r>
        <w:rPr>
          <w:rFonts w:hint="eastAsia" w:ascii="仿宋_GB2312" w:hAnsi="仿宋_GB2312" w:eastAsia="仿宋_GB2312" w:cs="仿宋_GB2312"/>
          <w:i w:val="0"/>
          <w:caps w:val="0"/>
          <w:color w:val="000000"/>
          <w:spacing w:val="0"/>
          <w:sz w:val="32"/>
          <w:szCs w:val="32"/>
          <w:shd w:val="clear" w:fill="FFFFFF"/>
          <w:lang w:val="en-US" w:eastAsia="zh-CN"/>
        </w:rPr>
        <w:t>面向全校师生针对肥胖症和颈椎病这两种亚健康疾病进行宣讲，并教授养生操，让大家认识这两种亚健康疾病、学会预防方法，并且将传统养生操投入日常生活以达保健目的。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展示形式：</w:t>
      </w:r>
      <w:r>
        <w:rPr>
          <w:rFonts w:hint="eastAsia" w:ascii="仿宋_GB2312" w:hAnsi="仿宋_GB2312" w:eastAsia="仿宋_GB2312" w:cs="仿宋_GB2312"/>
          <w:bCs/>
          <w:sz w:val="32"/>
          <w:szCs w:val="32"/>
          <w:lang w:val="en-US" w:eastAsia="zh-CN"/>
        </w:rPr>
        <w:t>校内健康宣讲及实践教学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（五）“弘扬雷锋精神，义务维修电脑”志愿服务活动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承办单位：计算与信息科学学院</w:t>
      </w:r>
      <w:r>
        <w:rPr>
          <w:rFonts w:hint="eastAsia" w:ascii="仿宋_GB2312" w:hAnsi="仿宋_GB2312" w:eastAsia="仿宋_GB2312" w:cs="仿宋_GB2312"/>
          <w:sz w:val="32"/>
          <w:szCs w:val="32"/>
          <w:lang w:val="en-US" w:eastAsia="zh-CN"/>
        </w:rPr>
        <w:t>团委</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主要内容：向同学们科普电脑维修知识，热心解答其他相关问题。提供基础电脑保养服务，包括重装系统、电脑清洁、系统优化、硬件故障检测、软件安装等。</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展示形式：在校道或教室设点，免费提供咨询和服务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（六）“学思践悟二十大，砥砺青春向雷锋”班级宣讲活动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承办单位：应用科学与工程学院</w:t>
      </w:r>
      <w:r>
        <w:rPr>
          <w:rFonts w:hint="eastAsia" w:ascii="仿宋_GB2312" w:hAnsi="仿宋_GB2312" w:eastAsia="仿宋_GB2312" w:cs="仿宋_GB2312"/>
          <w:sz w:val="32"/>
          <w:szCs w:val="32"/>
          <w:lang w:val="en-US" w:eastAsia="zh-CN"/>
        </w:rPr>
        <w:t>团委</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要内容：在校园内组织宣讲团成员进班级宣讲雷锋精神，鼓励广大学子在日常生活中多做好事、实事，学习雷锋只讲奉献，不讲索取，全心全意为人民服务的优良作风，引导当代大学生形成正确的世界观与价值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展示形式：宣讲团带队进班级进行宣讲</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（七）无偿献血活动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承办单位：福州理工学院青年志愿者协会</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主要内容：联合省血液中心，积极助力无偿献血事业，做好无偿献血宣传和科普工作，播撒爱心种子，牢记初心使命。号召党员</w:t>
      </w:r>
      <w:bookmarkStart w:id="0" w:name="_Hlk67035609"/>
      <w:r>
        <w:rPr>
          <w:rFonts w:hint="eastAsia" w:ascii="仿宋_GB2312" w:hAnsi="仿宋_GB2312" w:eastAsia="仿宋_GB2312" w:cs="仿宋_GB2312"/>
          <w:kern w:val="2"/>
          <w:sz w:val="32"/>
          <w:szCs w:val="32"/>
          <w:lang w:val="en-US" w:eastAsia="zh-CN" w:bidi="ar-SA"/>
        </w:rPr>
        <w:t>、</w:t>
      </w:r>
      <w:bookmarkEnd w:id="0"/>
      <w:r>
        <w:rPr>
          <w:rFonts w:hint="eastAsia" w:ascii="仿宋_GB2312" w:hAnsi="仿宋_GB2312" w:eastAsia="仿宋_GB2312" w:cs="仿宋_GB2312"/>
          <w:kern w:val="2"/>
          <w:sz w:val="32"/>
          <w:szCs w:val="32"/>
          <w:lang w:val="en-US" w:eastAsia="zh-CN" w:bidi="ar-SA"/>
        </w:rPr>
        <w:t>预备党员、入党积极分子和广大师生积极参与献血活动，引导师生将个人行动与社会责任有机结合，以更大热情投身公益事业。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展示形式：校内设点提供献血平台</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ascii="微软雅黑" w:hAnsi="微软雅黑" w:eastAsia="微软雅黑" w:cs="微软雅黑"/>
          <w:caps w:val="0"/>
          <w:color w:val="auto"/>
          <w:spacing w:val="0"/>
          <w:sz w:val="32"/>
          <w:szCs w:val="32"/>
        </w:rPr>
      </w:pPr>
      <w:r>
        <w:rPr>
          <w:rFonts w:ascii="仿宋_GB2312" w:hAnsi="仿宋_GB2312" w:eastAsia="仿宋_GB2312" w:cs="仿宋_GB2312"/>
          <w:caps w:val="0"/>
          <w:color w:val="auto"/>
          <w:spacing w:val="0"/>
          <w:kern w:val="0"/>
          <w:sz w:val="32"/>
          <w:szCs w:val="32"/>
          <w:shd w:val="clear" w:fill="FFFFFF"/>
          <w:lang w:val="en-US" w:eastAsia="zh-CN" w:bidi="ar"/>
        </w:rPr>
        <w:t>1.提高思想认识。要把学雷锋志愿服务</w:t>
      </w:r>
      <w:r>
        <w:rPr>
          <w:rFonts w:hint="eastAsia" w:ascii="仿宋_GB2312" w:hAnsi="仿宋_GB2312" w:eastAsia="仿宋_GB2312" w:cs="仿宋_GB2312"/>
          <w:caps w:val="0"/>
          <w:color w:val="auto"/>
          <w:spacing w:val="0"/>
          <w:kern w:val="0"/>
          <w:sz w:val="32"/>
          <w:szCs w:val="32"/>
          <w:shd w:val="clear" w:fill="FFFFFF"/>
          <w:lang w:val="en-US" w:eastAsia="zh-CN" w:bidi="ar"/>
        </w:rPr>
        <w:t>和劳动教育</w:t>
      </w:r>
      <w:r>
        <w:rPr>
          <w:rFonts w:ascii="仿宋_GB2312" w:hAnsi="仿宋_GB2312" w:eastAsia="仿宋_GB2312" w:cs="仿宋_GB2312"/>
          <w:caps w:val="0"/>
          <w:color w:val="auto"/>
          <w:spacing w:val="0"/>
          <w:kern w:val="0"/>
          <w:sz w:val="32"/>
          <w:szCs w:val="32"/>
          <w:shd w:val="clear" w:fill="FFFFFF"/>
          <w:lang w:val="en-US" w:eastAsia="zh-CN" w:bidi="ar"/>
        </w:rPr>
        <w:t>活动作为推动社会主义核心价值体系建设的重要内容，</w:t>
      </w:r>
      <w:r>
        <w:rPr>
          <w:rFonts w:hint="eastAsia" w:ascii="仿宋_GB2312" w:hAnsi="仿宋_GB2312" w:eastAsia="仿宋_GB2312" w:cs="仿宋_GB2312"/>
          <w:caps w:val="0"/>
          <w:color w:val="auto"/>
          <w:spacing w:val="0"/>
          <w:kern w:val="0"/>
          <w:sz w:val="32"/>
          <w:szCs w:val="32"/>
          <w:shd w:val="clear" w:fill="FFFFFF"/>
          <w:lang w:val="en-US" w:eastAsia="zh-CN" w:bidi="ar"/>
        </w:rPr>
        <w:t>加强组织领导，精心筹划部署，认真组织落实，推进志愿服务制度化常态化。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0"/>
        <w:jc w:val="left"/>
        <w:textAlignment w:val="auto"/>
        <w:rPr>
          <w:rFonts w:hint="eastAsia" w:ascii="微软雅黑" w:hAnsi="微软雅黑" w:eastAsia="微软雅黑" w:cs="微软雅黑"/>
          <w:caps w:val="0"/>
          <w:color w:val="auto"/>
          <w:spacing w:val="0"/>
          <w:sz w:val="32"/>
          <w:szCs w:val="32"/>
        </w:rPr>
      </w:pPr>
      <w:r>
        <w:rPr>
          <w:rFonts w:hint="eastAsia" w:ascii="仿宋_GB2312" w:hAnsi="仿宋_GB2312" w:eastAsia="仿宋_GB2312" w:cs="仿宋_GB2312"/>
          <w:caps w:val="0"/>
          <w:color w:val="auto"/>
          <w:spacing w:val="0"/>
          <w:kern w:val="0"/>
          <w:sz w:val="32"/>
          <w:szCs w:val="32"/>
          <w:shd w:val="clear" w:fill="FFFFFF"/>
          <w:lang w:val="en-US" w:eastAsia="zh-CN" w:bidi="ar"/>
        </w:rPr>
        <w:t>　　2.务求取得实效。要突出学雷锋志愿服务和劳动教育活动的实践性，引导学生从身边做起、从小事做起，坚持求真务实、真抓实干，严防走过场、搞形式主义。运用师生喜闻乐见的方式，调动广大师生的积极性、主动性，增强工作的针对性、实效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0"/>
        <w:jc w:val="left"/>
        <w:textAlignment w:val="auto"/>
        <w:rPr>
          <w:rFonts w:hint="eastAsia" w:ascii="微软雅黑" w:hAnsi="微软雅黑" w:eastAsia="微软雅黑" w:cs="微软雅黑"/>
          <w:caps w:val="0"/>
          <w:color w:val="auto"/>
          <w:spacing w:val="0"/>
          <w:sz w:val="32"/>
          <w:szCs w:val="32"/>
        </w:rPr>
      </w:pPr>
      <w:r>
        <w:rPr>
          <w:rFonts w:hint="eastAsia" w:ascii="仿宋_GB2312" w:hAnsi="仿宋_GB2312" w:eastAsia="仿宋_GB2312" w:cs="仿宋_GB2312"/>
          <w:caps w:val="0"/>
          <w:color w:val="auto"/>
          <w:spacing w:val="0"/>
          <w:kern w:val="0"/>
          <w:sz w:val="32"/>
          <w:szCs w:val="32"/>
          <w:shd w:val="clear" w:fill="FFFFFF"/>
          <w:lang w:val="en-US" w:eastAsia="zh-CN" w:bidi="ar"/>
        </w:rPr>
        <w:t>　　3.营造良好氛围。要大力宣传雷锋事迹、雷锋精神和身边涌现出的雷锋式模范人物，围绕持续开展学雷锋志愿服务和劳动教育 活动的总体要求和主要内容，充分利用校园宣传栏和校园网络等宣传阵地，不断增强学雷锋活动的影响力，努力营造践行雷锋精神、争当先进模范的良好氛围。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0"/>
        <w:jc w:val="left"/>
        <w:textAlignment w:val="auto"/>
        <w:rPr>
          <w:rFonts w:hint="eastAsia" w:ascii="微软雅黑" w:hAnsi="微软雅黑" w:eastAsia="微软雅黑" w:cs="微软雅黑"/>
          <w:caps w:val="0"/>
          <w:color w:val="auto"/>
          <w:spacing w:val="0"/>
          <w:sz w:val="32"/>
          <w:szCs w:val="32"/>
        </w:rPr>
      </w:pPr>
      <w:r>
        <w:rPr>
          <w:rFonts w:hint="eastAsia" w:ascii="仿宋_GB2312" w:hAnsi="仿宋_GB2312" w:eastAsia="仿宋_GB2312" w:cs="仿宋_GB2312"/>
          <w:caps w:val="0"/>
          <w:color w:val="auto"/>
          <w:spacing w:val="0"/>
          <w:kern w:val="0"/>
          <w:sz w:val="32"/>
          <w:szCs w:val="32"/>
          <w:shd w:val="clear" w:fill="FFFFFF"/>
          <w:lang w:val="en-US" w:eastAsia="zh-CN" w:bidi="ar"/>
        </w:rPr>
        <w:t>　　4.形成长效机制。要将学雷锋志愿服务活动和劳动教育当作一项常态工作来抓，积极培育和践行社会主义核心价值观，深化群众性精神文明创建活动，教育引导广大学生努力成为新时代雷锋精神的传播者、弘扬者和践行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Courier New" w:eastAsia="仿宋_GB2312" w:cs="Courier New"/>
          <w:color w:val="auto"/>
          <w:sz w:val="32"/>
          <w:szCs w:val="32"/>
          <w:highlight w:val="none"/>
        </w:rPr>
      </w:pPr>
      <w:r>
        <w:rPr>
          <w:rFonts w:hint="eastAsia" w:ascii="仿宋_GB2312" w:hAnsi="仿宋_GB2312" w:eastAsia="仿宋_GB2312" w:cs="仿宋_GB2312"/>
          <w:color w:val="auto"/>
          <w:sz w:val="32"/>
          <w:szCs w:val="32"/>
          <w:highlight w:val="none"/>
          <w:lang w:val="en-US" w:eastAsia="zh-CN"/>
        </w:rPr>
        <w:t>5.及时总结经验。</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二级</w:t>
      </w:r>
      <w:r>
        <w:rPr>
          <w:rFonts w:hint="eastAsia" w:ascii="仿宋_GB2312" w:hAnsi="仿宋_GB2312" w:eastAsia="仿宋_GB2312" w:cs="仿宋_GB2312"/>
          <w:color w:val="auto"/>
          <w:sz w:val="32"/>
          <w:szCs w:val="32"/>
          <w:highlight w:val="none"/>
        </w:rPr>
        <w:t>学院团委</w:t>
      </w:r>
      <w:r>
        <w:rPr>
          <w:rFonts w:hint="eastAsia" w:ascii="仿宋_GB2312" w:hAnsi="仿宋_GB2312" w:eastAsia="仿宋_GB2312" w:cs="仿宋_GB2312"/>
          <w:color w:val="auto"/>
          <w:sz w:val="32"/>
          <w:szCs w:val="32"/>
          <w:highlight w:val="none"/>
          <w:lang w:eastAsia="zh-CN"/>
        </w:rPr>
        <w:t>要及时总结，提炼经验，并</w:t>
      </w:r>
      <w:r>
        <w:rPr>
          <w:rFonts w:hint="eastAsia" w:ascii="仿宋_GB2312" w:hAnsi="仿宋_GB2312" w:eastAsia="仿宋_GB2312" w:cs="仿宋_GB2312"/>
          <w:color w:val="auto"/>
          <w:sz w:val="32"/>
          <w:szCs w:val="32"/>
          <w:highlight w:val="none"/>
        </w:rPr>
        <w:t>于3月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15:00</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val="en-US" w:eastAsia="zh-CN"/>
        </w:rPr>
        <w:t>1500字</w:t>
      </w:r>
      <w:r>
        <w:rPr>
          <w:rFonts w:hint="eastAsia" w:ascii="仿宋_GB2312" w:hAnsi="仿宋_GB2312" w:eastAsia="仿宋_GB2312" w:cs="仿宋_GB2312"/>
          <w:color w:val="auto"/>
          <w:sz w:val="32"/>
          <w:szCs w:val="32"/>
          <w:highlight w:val="none"/>
        </w:rPr>
        <w:t>活动开展情况</w:t>
      </w:r>
      <w:r>
        <w:rPr>
          <w:rFonts w:hint="eastAsia" w:ascii="仿宋_GB2312" w:hAnsi="仿宋_GB2312" w:eastAsia="仿宋_GB2312" w:cs="仿宋_GB2312"/>
          <w:color w:val="auto"/>
          <w:sz w:val="32"/>
          <w:szCs w:val="32"/>
          <w:highlight w:val="none"/>
          <w:lang w:eastAsia="zh-CN"/>
        </w:rPr>
        <w:t>总结及</w:t>
      </w:r>
      <w:r>
        <w:rPr>
          <w:rFonts w:hint="eastAsia" w:ascii="仿宋_GB2312" w:hAnsi="仿宋_GB2312" w:eastAsia="仿宋_GB2312" w:cs="仿宋_GB2312"/>
          <w:color w:val="auto"/>
          <w:sz w:val="32"/>
          <w:szCs w:val="32"/>
          <w:highlight w:val="none"/>
          <w:lang w:val="en-US" w:eastAsia="zh-CN"/>
        </w:rPr>
        <w:t>3张</w:t>
      </w:r>
      <w:r>
        <w:rPr>
          <w:rFonts w:hint="eastAsia" w:ascii="仿宋_GB2312" w:hAnsi="仿宋_GB2312" w:eastAsia="仿宋_GB2312" w:cs="仿宋_GB2312"/>
          <w:color w:val="auto"/>
          <w:sz w:val="32"/>
          <w:szCs w:val="32"/>
          <w:highlight w:val="none"/>
          <w:lang w:eastAsia="zh-CN"/>
        </w:rPr>
        <w:t>现场图片</w:t>
      </w: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lang w:val="en-US" w:eastAsia="zh-CN"/>
        </w:rPr>
        <w:t>2023年</w:t>
      </w:r>
      <w:r>
        <w:rPr>
          <w:rFonts w:hint="eastAsia" w:ascii="仿宋_GB2312" w:hAnsi="仿宋_GB2312" w:eastAsia="仿宋_GB2312" w:cs="仿宋_GB2312"/>
          <w:color w:val="auto"/>
          <w:sz w:val="32"/>
          <w:szCs w:val="32"/>
          <w:highlight w:val="none"/>
        </w:rPr>
        <w:t>XX学院学雷锋志愿服务</w:t>
      </w:r>
      <w:r>
        <w:rPr>
          <w:rFonts w:hint="eastAsia" w:ascii="仿宋_GB2312" w:hAnsi="仿宋_GB2312" w:eastAsia="仿宋_GB2312" w:cs="仿宋_GB2312"/>
          <w:color w:val="auto"/>
          <w:sz w:val="32"/>
          <w:szCs w:val="32"/>
          <w:highlight w:val="none"/>
          <w:lang w:eastAsia="zh-CN"/>
        </w:rPr>
        <w:t>暨劳动教育</w:t>
      </w:r>
      <w:r>
        <w:rPr>
          <w:rFonts w:hint="eastAsia" w:ascii="仿宋_GB2312" w:hAnsi="仿宋_GB2312" w:eastAsia="仿宋_GB2312" w:cs="仿宋_GB2312"/>
          <w:color w:val="auto"/>
          <w:sz w:val="32"/>
          <w:szCs w:val="32"/>
          <w:highlight w:val="none"/>
        </w:rPr>
        <w:t>活动”命名，发送至邮箱</w:t>
      </w:r>
      <w:r>
        <w:rPr>
          <w:rFonts w:hint="eastAsia" w:ascii="仿宋_GB2312" w:hAnsi="仿宋_GB2312" w:eastAsia="仿宋_GB2312" w:cs="仿宋_GB2312"/>
          <w:color w:val="auto"/>
          <w:sz w:val="32"/>
          <w:szCs w:val="32"/>
          <w:highlight w:val="none"/>
          <w:lang w:val="en-US" w:eastAsia="zh-CN"/>
        </w:rPr>
        <w:t>hyq11680</w:t>
      </w:r>
      <w:r>
        <w:rPr>
          <w:rFonts w:hint="eastAsia" w:ascii="仿宋_GB2312" w:hAnsi="宋体" w:eastAsia="仿宋_GB2312" w:cs="Times New Roman"/>
          <w:color w:val="auto"/>
          <w:kern w:val="2"/>
          <w:sz w:val="32"/>
          <w:szCs w:val="32"/>
          <w:highlight w:val="none"/>
          <w:lang w:val="en-US" w:eastAsia="zh-CN" w:bidi="ar-SA"/>
        </w:rPr>
        <w:t>@gmiot.com</w:t>
      </w:r>
      <w:r>
        <w:rPr>
          <w:rFonts w:hint="eastAsia" w:ascii="仿宋_GB2312" w:hAnsi="仿宋_GB2312" w:eastAsia="仿宋_GB2312" w:cs="仿宋_GB2312"/>
          <w:color w:val="auto"/>
          <w:sz w:val="32"/>
          <w:szCs w:val="32"/>
          <w:highlight w:val="none"/>
        </w:rPr>
        <w:t>。校团委将对活动中涌现的好典型、好经验、好做法进行宣传报道。</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kern w:val="2"/>
          <w:sz w:val="32"/>
          <w:szCs w:val="32"/>
          <w:lang w:val="en-US" w:eastAsia="zh-CN" w:bidi="ar-SA"/>
        </w:rPr>
      </w:pPr>
      <w:bookmarkStart w:id="1" w:name="_GoBack"/>
      <w:bookmarkEnd w:id="1"/>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textAlignment w:val="auto"/>
        <w:rPr>
          <w:rFonts w:hint="eastAsia" w:ascii="仿宋_GB2312" w:hAnsi="仿宋_GB2312" w:eastAsia="仿宋_GB2312" w:cs="仿宋_GB2312"/>
          <w:kern w:val="2"/>
          <w:sz w:val="32"/>
          <w:szCs w:val="32"/>
          <w:lang w:val="en-US" w:eastAsia="zh-CN" w:bidi="ar-SA"/>
        </w:rPr>
      </w:pPr>
    </w:p>
    <w:p>
      <w:pPr>
        <w:pStyle w:val="7"/>
        <w:keepNext w:val="0"/>
        <w:keepLines w:val="0"/>
        <w:pageBreakBefore w:val="0"/>
        <w:widowControl w:val="0"/>
        <w:numPr>
          <w:ilvl w:val="0"/>
          <w:numId w:val="0"/>
        </w:numPr>
        <w:kinsoku/>
        <w:wordWrap w:val="0"/>
        <w:overflowPunct/>
        <w:topLinePunct w:val="0"/>
        <w:autoSpaceDE/>
        <w:autoSpaceDN/>
        <w:bidi w:val="0"/>
        <w:adjustRightInd w:val="0"/>
        <w:snapToGrid/>
        <w:spacing w:after="0" w:line="240" w:lineRule="auto"/>
        <w:ind w:left="0" w:leftChars="0" w:right="0" w:rightChars="0" w:firstLine="3840" w:firstLineChars="1200"/>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共青团福州理工学院委员会    </w:t>
      </w:r>
    </w:p>
    <w:tbl>
      <w:tblPr>
        <w:tblStyle w:val="8"/>
        <w:tblpPr w:leftFromText="180" w:rightFromText="180" w:vertAnchor="text" w:horzAnchor="page" w:tblpX="1660" w:tblpY="6036"/>
        <w:tblOverlap w:val="never"/>
        <w:tblW w:w="8880" w:type="dxa"/>
        <w:jc w:val="center"/>
        <w:tblBorders>
          <w:top w:val="single" w:color="auto" w:sz="4" w:space="0"/>
          <w:left w:val="none" w:color="auto" w:sz="0" w:space="0"/>
          <w:bottom w:val="single" w:color="auto" w:sz="4" w:space="0"/>
          <w:right w:val="single" w:color="auto" w:sz="8" w:space="0"/>
          <w:insideH w:val="none" w:color="auto" w:sz="0" w:space="0"/>
          <w:insideV w:val="single" w:color="auto" w:sz="8" w:space="0"/>
        </w:tblBorders>
        <w:tblLayout w:type="fixed"/>
        <w:tblCellMar>
          <w:top w:w="0" w:type="dxa"/>
          <w:left w:w="108" w:type="dxa"/>
          <w:bottom w:w="0" w:type="dxa"/>
          <w:right w:w="108" w:type="dxa"/>
        </w:tblCellMar>
      </w:tblPr>
      <w:tblGrid>
        <w:gridCol w:w="8880"/>
      </w:tblGrid>
      <w:tr>
        <w:tblPrEx>
          <w:tblBorders>
            <w:top w:val="single" w:color="auto" w:sz="4" w:space="0"/>
            <w:left w:val="none" w:color="auto" w:sz="0" w:space="0"/>
            <w:bottom w:val="single" w:color="auto" w:sz="4" w:space="0"/>
            <w:right w:val="single" w:color="auto" w:sz="8" w:space="0"/>
            <w:insideH w:val="none" w:color="auto" w:sz="0" w:space="0"/>
            <w:insideV w:val="single" w:color="auto" w:sz="8" w:space="0"/>
          </w:tblBorders>
          <w:tblCellMar>
            <w:top w:w="0" w:type="dxa"/>
            <w:left w:w="108" w:type="dxa"/>
            <w:bottom w:w="0" w:type="dxa"/>
            <w:right w:w="108" w:type="dxa"/>
          </w:tblCellMar>
        </w:tblPrEx>
        <w:trPr>
          <w:jc w:val="center"/>
        </w:trPr>
        <w:tc>
          <w:tcPr>
            <w:tcW w:w="8880" w:type="dxa"/>
            <w:tcBorders>
              <w:right w:val="nil"/>
            </w:tcBorders>
            <w:vAlign w:val="top"/>
          </w:tcPr>
          <w:p>
            <w:pPr>
              <w:keepNext w:val="0"/>
              <w:keepLines w:val="0"/>
              <w:pageBreakBefore w:val="0"/>
              <w:widowControl w:val="0"/>
              <w:tabs>
                <w:tab w:val="left" w:pos="7560"/>
              </w:tabs>
              <w:kinsoku/>
              <w:wordWrap/>
              <w:overflowPunct/>
              <w:topLinePunct w:val="0"/>
              <w:autoSpaceDE/>
              <w:autoSpaceDN/>
              <w:bidi w:val="0"/>
              <w:adjustRightInd/>
              <w:snapToGrid/>
              <w:spacing w:line="240" w:lineRule="auto"/>
              <w:ind w:firstLine="280" w:firstLineChars="100"/>
              <w:jc w:val="left"/>
              <w:textAlignment w:val="auto"/>
              <w:outlineLvl w:val="9"/>
              <w:rPr>
                <w:rFonts w:ascii="仿宋_GB2312" w:eastAsia="仿宋_GB2312"/>
                <w:sz w:val="28"/>
                <w:szCs w:val="28"/>
              </w:rPr>
            </w:pPr>
            <w:r>
              <w:rPr>
                <w:rFonts w:hint="eastAsia" w:ascii="仿宋_GB2312" w:eastAsia="仿宋_GB2312"/>
                <w:sz w:val="28"/>
                <w:szCs w:val="28"/>
                <w:lang w:val="en-US" w:eastAsia="zh-CN"/>
              </w:rPr>
              <w:t>共青团</w:t>
            </w:r>
            <w:r>
              <w:rPr>
                <w:rFonts w:hint="eastAsia" w:ascii="仿宋_GB2312" w:eastAsia="仿宋_GB2312"/>
                <w:sz w:val="28"/>
                <w:szCs w:val="28"/>
              </w:rPr>
              <w:t>福州理工学院</w:t>
            </w:r>
            <w:r>
              <w:rPr>
                <w:rFonts w:hint="eastAsia" w:ascii="仿宋_GB2312" w:eastAsia="仿宋_GB2312"/>
                <w:sz w:val="28"/>
                <w:szCs w:val="28"/>
                <w:lang w:val="en-US" w:eastAsia="zh-CN"/>
              </w:rPr>
              <w:t>委员会</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23</w:t>
            </w:r>
            <w:r>
              <w:rPr>
                <w:rFonts w:hint="eastAsia" w:ascii="仿宋_GB2312" w:eastAsia="仿宋_GB2312"/>
                <w:sz w:val="28"/>
                <w:szCs w:val="28"/>
              </w:rPr>
              <w:t>日印发</w:t>
            </w:r>
          </w:p>
        </w:tc>
      </w:tr>
    </w:tbl>
    <w:p>
      <w:pPr>
        <w:pStyle w:val="7"/>
        <w:keepNext w:val="0"/>
        <w:keepLines w:val="0"/>
        <w:pageBreakBefore w:val="0"/>
        <w:widowControl w:val="0"/>
        <w:numPr>
          <w:ilvl w:val="0"/>
          <w:numId w:val="0"/>
        </w:numPr>
        <w:kinsoku/>
        <w:wordWrap w:val="0"/>
        <w:overflowPunct/>
        <w:topLinePunct w:val="0"/>
        <w:autoSpaceDE/>
        <w:autoSpaceDN/>
        <w:bidi w:val="0"/>
        <w:adjustRightInd w:val="0"/>
        <w:snapToGrid/>
        <w:spacing w:after="0" w:line="240" w:lineRule="auto"/>
        <w:ind w:right="0" w:rightChars="0"/>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2023年2月23日        </w:t>
      </w:r>
    </w:p>
    <w:sectPr>
      <w:footerReference r:id="rId3" w:type="default"/>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0AD7B7-3DC8-4513-8445-DDB8F23A8184}"/>
  </w:font>
  <w:font w:name="Courier New">
    <w:panose1 w:val="02070309020205020404"/>
    <w:charset w:val="01"/>
    <w:family w:val="modern"/>
    <w:pitch w:val="default"/>
    <w:sig w:usb0="E0002AFF" w:usb1="C0007843" w:usb2="00000009" w:usb3="00000000" w:csb0="400001FF" w:csb1="FFFF0000"/>
    <w:embedRegular r:id="rId2" w:fontKey="{232EB15B-83B9-42DF-95E3-987C2969123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7B9E79B4-5CF0-49C4-80D9-521640CBBE75}"/>
  </w:font>
  <w:font w:name="仿宋_GB2312">
    <w:panose1 w:val="02010609030101010101"/>
    <w:charset w:val="86"/>
    <w:family w:val="modern"/>
    <w:pitch w:val="default"/>
    <w:sig w:usb0="00000001" w:usb1="080E0000" w:usb2="00000000" w:usb3="00000000" w:csb0="00040000" w:csb1="00000000"/>
    <w:embedRegular r:id="rId4" w:fontKey="{43202BBF-8C88-427B-A8F7-1E19C770A74A}"/>
  </w:font>
  <w:font w:name="仿宋">
    <w:panose1 w:val="02010609060101010101"/>
    <w:charset w:val="86"/>
    <w:family w:val="modern"/>
    <w:pitch w:val="default"/>
    <w:sig w:usb0="800002BF" w:usb1="38CF7CFA" w:usb2="00000016" w:usb3="00000000" w:csb0="00040001" w:csb1="00000000"/>
    <w:embedRegular r:id="rId5" w:fontKey="{02A18A1A-F9DD-4388-A686-D0809384B619}"/>
  </w:font>
  <w:font w:name="楷体">
    <w:panose1 w:val="02010609060101010101"/>
    <w:charset w:val="86"/>
    <w:family w:val="auto"/>
    <w:pitch w:val="default"/>
    <w:sig w:usb0="800002BF" w:usb1="38CF7CFA" w:usb2="00000016" w:usb3="00000000" w:csb0="00040001" w:csb1="00000000"/>
    <w:embedRegular r:id="rId6" w:fontKey="{2C91BE3F-EEDA-4EB2-A520-ED770B1D809A}"/>
  </w:font>
  <w:font w:name="微软雅黑">
    <w:panose1 w:val="020B0503020204020204"/>
    <w:charset w:val="86"/>
    <w:family w:val="auto"/>
    <w:pitch w:val="default"/>
    <w:sig w:usb0="80000287" w:usb1="280F3C52" w:usb2="00000016" w:usb3="00000000" w:csb0="0004001F" w:csb1="00000000"/>
    <w:embedRegular r:id="rId7" w:fontKey="{5B245B43-3077-40C5-BB65-263E8A64FB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DA8FB"/>
    <w:multiLevelType w:val="singleLevel"/>
    <w:tmpl w:val="5EADA8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llMTlmNjIyYTA1YmM5MDE2MDAzZDRiMmE2YjcifQ=="/>
  </w:docVars>
  <w:rsids>
    <w:rsidRoot w:val="7D8E2FE8"/>
    <w:rsid w:val="04C133B2"/>
    <w:rsid w:val="07026A50"/>
    <w:rsid w:val="0D782A7C"/>
    <w:rsid w:val="0DA82E17"/>
    <w:rsid w:val="13E96481"/>
    <w:rsid w:val="17C4243B"/>
    <w:rsid w:val="183F1F17"/>
    <w:rsid w:val="1853036D"/>
    <w:rsid w:val="1C4E59B1"/>
    <w:rsid w:val="1DFB74DD"/>
    <w:rsid w:val="1E192DA5"/>
    <w:rsid w:val="22010E7E"/>
    <w:rsid w:val="23A75F8B"/>
    <w:rsid w:val="268663ED"/>
    <w:rsid w:val="29CC7E1B"/>
    <w:rsid w:val="2A4261E1"/>
    <w:rsid w:val="2FBC5CB5"/>
    <w:rsid w:val="345E7FB1"/>
    <w:rsid w:val="356E2833"/>
    <w:rsid w:val="3A3537C0"/>
    <w:rsid w:val="3C8D17F0"/>
    <w:rsid w:val="3E75672C"/>
    <w:rsid w:val="42014725"/>
    <w:rsid w:val="444A0847"/>
    <w:rsid w:val="46CF5165"/>
    <w:rsid w:val="4CC529FE"/>
    <w:rsid w:val="4DE87ED8"/>
    <w:rsid w:val="52BA27BB"/>
    <w:rsid w:val="54AA2F0C"/>
    <w:rsid w:val="5B8A3A1B"/>
    <w:rsid w:val="5E7922ED"/>
    <w:rsid w:val="5F1A5D84"/>
    <w:rsid w:val="64EB24A4"/>
    <w:rsid w:val="66294181"/>
    <w:rsid w:val="6B4A24D7"/>
    <w:rsid w:val="6BDC046D"/>
    <w:rsid w:val="6D1959F9"/>
    <w:rsid w:val="745C61F6"/>
    <w:rsid w:val="75783450"/>
    <w:rsid w:val="76790BE7"/>
    <w:rsid w:val="76D330FF"/>
    <w:rsid w:val="79F74EBB"/>
    <w:rsid w:val="7D8E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cs="Times New Roman"/>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qFormat/>
    <w:uiPriority w:val="0"/>
    <w:pPr>
      <w:ind w:firstLine="420" w:firstLineChars="100"/>
    </w:pPr>
    <w:rPr>
      <w:kern w:val="0"/>
      <w:sz w:val="20"/>
      <w:szCs w:val="20"/>
    </w:rPr>
  </w:style>
  <w:style w:type="paragraph" w:customStyle="1" w:styleId="10">
    <w:name w:val="BodyText1I"/>
    <w:basedOn w:val="11"/>
    <w:qFormat/>
    <w:uiPriority w:val="0"/>
    <w:pPr>
      <w:ind w:firstLine="420"/>
    </w:pPr>
    <w:rPr>
      <w:rFonts w:ascii="Calibri" w:hAnsi="Calibri" w:eastAsia="宋体"/>
      <w:sz w:val="20"/>
      <w:szCs w:val="20"/>
      <w:lang w:val="en-US" w:bidi="ar-SA"/>
    </w:rPr>
  </w:style>
  <w:style w:type="paragraph" w:customStyle="1" w:styleId="11">
    <w:name w:val="BodyText"/>
    <w:basedOn w:val="1"/>
    <w:qFormat/>
    <w:uiPriority w:val="0"/>
    <w:pPr>
      <w:jc w:val="both"/>
      <w:textAlignment w:val="baseline"/>
    </w:pPr>
    <w:rPr>
      <w:rFonts w:ascii="华文仿宋" w:hAnsi="华文仿宋" w:eastAsia="华文仿宋"/>
      <w:kern w:val="2"/>
      <w:sz w:val="32"/>
      <w:szCs w:val="3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2008</Words>
  <Characters>2065</Characters>
  <Lines>0</Lines>
  <Paragraphs>0</Paragraphs>
  <TotalTime>1</TotalTime>
  <ScaleCrop>false</ScaleCrop>
  <LinksUpToDate>false</LinksUpToDate>
  <CharactersWithSpaces>2244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2022-02-17T02:35:00Z</dcterms:created>
  <dc:creator>学代会资格审查工作组</dc:creator>
  <cp:lastModifiedBy>雷浩12012</cp:lastModifiedBy>
  <cp:lastPrinted>2022-02-24T03:14:00Z</cp:lastPrinted>
  <dcterms:modified xsi:type="dcterms:W3CDTF">2023-02-24T06:31:36Z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B637793F6EA4472EB8706E85D049F27C</vt:lpwstr>
  </property>
</Properties>
</file>