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3848" w14:textId="77777777" w:rsidR="0075260D" w:rsidRDefault="0075260D" w:rsidP="0075260D">
      <w:pPr>
        <w:widowControl/>
        <w:jc w:val="left"/>
        <w:rPr>
          <w:rFonts w:hAnsi="仿宋_GB2312" w:cs="仿宋_GB2312"/>
        </w:rPr>
      </w:pPr>
      <w:r>
        <w:rPr>
          <w:rFonts w:hAnsi="仿宋_GB2312" w:cs="仿宋_GB2312" w:hint="eastAsia"/>
        </w:rPr>
        <w:t>附件1：</w:t>
      </w:r>
    </w:p>
    <w:p w14:paraId="56211804" w14:textId="77777777" w:rsidR="0075260D" w:rsidRDefault="0075260D" w:rsidP="0075260D">
      <w:pPr>
        <w:spacing w:line="600" w:lineRule="exact"/>
        <w:jc w:val="center"/>
        <w:rPr>
          <w:rFonts w:ascii="Times New Roman"/>
          <w:b/>
          <w:sz w:val="36"/>
          <w:szCs w:val="36"/>
        </w:rPr>
      </w:pPr>
      <w:r>
        <w:rPr>
          <w:rFonts w:ascii="Times New Roman" w:hint="eastAsia"/>
          <w:b/>
          <w:sz w:val="36"/>
          <w:szCs w:val="36"/>
        </w:rPr>
        <w:t>福州理工学院</w:t>
      </w:r>
      <w:r>
        <w:rPr>
          <w:rFonts w:ascii="Times New Roman" w:hint="eastAsia"/>
          <w:b/>
          <w:sz w:val="36"/>
          <w:szCs w:val="36"/>
        </w:rPr>
        <w:t>2020</w:t>
      </w:r>
      <w:r>
        <w:rPr>
          <w:rFonts w:ascii="Times New Roman" w:hint="eastAsia"/>
          <w:b/>
          <w:sz w:val="36"/>
          <w:szCs w:val="36"/>
        </w:rPr>
        <w:t>年大学生暑期社会实践工作要求</w:t>
      </w:r>
    </w:p>
    <w:p w14:paraId="4EA346F1" w14:textId="77777777" w:rsidR="0075260D" w:rsidRDefault="0075260D" w:rsidP="0075260D">
      <w:pPr>
        <w:spacing w:line="600" w:lineRule="exact"/>
        <w:jc w:val="center"/>
        <w:rPr>
          <w:rFonts w:ascii="Times New Roman"/>
          <w:b/>
          <w:sz w:val="36"/>
          <w:szCs w:val="36"/>
        </w:rPr>
      </w:pPr>
    </w:p>
    <w:p w14:paraId="68E55E32" w14:textId="77777777" w:rsidR="0075260D" w:rsidRDefault="0075260D" w:rsidP="0075260D">
      <w:pPr>
        <w:spacing w:line="600" w:lineRule="exact"/>
        <w:ind w:firstLine="630"/>
        <w:rPr>
          <w:rFonts w:ascii="Times New Roman"/>
          <w:color w:val="000000"/>
        </w:rPr>
      </w:pPr>
      <w:r>
        <w:rPr>
          <w:rFonts w:ascii="Times New Roman" w:hint="eastAsia"/>
        </w:rPr>
        <w:t>特针对福州理工学院</w:t>
      </w:r>
      <w:r>
        <w:rPr>
          <w:rFonts w:ascii="Times New Roman"/>
        </w:rPr>
        <w:t>20</w:t>
      </w:r>
      <w:r>
        <w:rPr>
          <w:rFonts w:ascii="Times New Roman" w:hint="eastAsia"/>
        </w:rPr>
        <w:t>20</w:t>
      </w:r>
      <w:r>
        <w:rPr>
          <w:rFonts w:ascii="Times New Roman" w:hint="eastAsia"/>
        </w:rPr>
        <w:t>年大学生暑期社会实践活动的相关工作提出</w:t>
      </w:r>
      <w:r>
        <w:rPr>
          <w:rFonts w:ascii="Times New Roman" w:hint="eastAsia"/>
          <w:color w:val="000000"/>
        </w:rPr>
        <w:t>如下要求：</w:t>
      </w:r>
    </w:p>
    <w:p w14:paraId="425B8B6A" w14:textId="77777777" w:rsidR="0075260D" w:rsidRDefault="0075260D" w:rsidP="0075260D">
      <w:pPr>
        <w:spacing w:line="600" w:lineRule="exact"/>
        <w:ind w:firstLine="630"/>
        <w:rPr>
          <w:rFonts w:ascii="Times New Roman"/>
          <w:color w:val="000000"/>
        </w:rPr>
      </w:pPr>
      <w:r>
        <w:rPr>
          <w:rFonts w:ascii="Times New Roman" w:hint="eastAsia"/>
          <w:color w:val="000000"/>
        </w:rPr>
        <w:t>一、各学院需成立院级</w:t>
      </w:r>
      <w:r>
        <w:rPr>
          <w:rFonts w:ascii="Times New Roman"/>
          <w:color w:val="000000"/>
        </w:rPr>
        <w:t>20</w:t>
      </w:r>
      <w:r>
        <w:rPr>
          <w:rFonts w:ascii="Times New Roman" w:hint="eastAsia"/>
          <w:color w:val="000000"/>
        </w:rPr>
        <w:t>20</w:t>
      </w:r>
      <w:r>
        <w:rPr>
          <w:rFonts w:ascii="Times New Roman"/>
          <w:color w:val="000000"/>
        </w:rPr>
        <w:t>年</w:t>
      </w:r>
      <w:r>
        <w:rPr>
          <w:rFonts w:ascii="Times New Roman" w:hint="eastAsia"/>
          <w:color w:val="000000"/>
        </w:rPr>
        <w:t>暑期大学生社会实践活动工作组，各学院分党委书记任组长，分团委书记任副组长，全体辅导员任成员，并指定一名联络员负责活动期间信息沟通及相关协调工作和活动后期相关材料的报送。</w:t>
      </w:r>
    </w:p>
    <w:p w14:paraId="4D0046E3" w14:textId="77777777" w:rsidR="0075260D" w:rsidRDefault="0075260D" w:rsidP="0075260D">
      <w:pPr>
        <w:spacing w:line="600" w:lineRule="exact"/>
        <w:ind w:firstLine="630"/>
        <w:rPr>
          <w:rFonts w:ascii="Times New Roman"/>
          <w:color w:val="000000"/>
        </w:rPr>
      </w:pPr>
      <w:r>
        <w:rPr>
          <w:rFonts w:ascii="Times New Roman" w:hint="eastAsia"/>
          <w:color w:val="000000"/>
        </w:rPr>
        <w:t>二、各学院要高度重视，做到全面发动、全体参与。</w:t>
      </w:r>
    </w:p>
    <w:p w14:paraId="1EAC4317" w14:textId="77777777" w:rsidR="0075260D" w:rsidRDefault="0075260D" w:rsidP="0075260D">
      <w:pPr>
        <w:spacing w:line="600" w:lineRule="exact"/>
        <w:ind w:firstLine="630"/>
        <w:rPr>
          <w:rFonts w:ascii="Times New Roman"/>
          <w:color w:val="000000"/>
        </w:rPr>
      </w:pPr>
      <w:r>
        <w:rPr>
          <w:rFonts w:ascii="Times New Roman" w:hint="eastAsia"/>
          <w:color w:val="000000"/>
        </w:rPr>
        <w:t>三、各学院领导、辅导员要加强对社会实践学生指导，主动联系、关心、关注学生社会实践情况，帮助其解决相关问题。</w:t>
      </w:r>
    </w:p>
    <w:p w14:paraId="51968DEA" w14:textId="77777777" w:rsidR="0075260D" w:rsidRDefault="0075260D" w:rsidP="0075260D">
      <w:pPr>
        <w:spacing w:line="600" w:lineRule="exact"/>
        <w:ind w:firstLineChars="200" w:firstLine="640"/>
        <w:rPr>
          <w:rFonts w:ascii="Times New Roman"/>
        </w:rPr>
      </w:pPr>
      <w:r>
        <w:rPr>
          <w:rFonts w:ascii="Times New Roman" w:hint="eastAsia"/>
          <w:color w:val="000000"/>
        </w:rPr>
        <w:t>四、</w:t>
      </w:r>
      <w:r>
        <w:rPr>
          <w:rFonts w:hint="eastAsia"/>
        </w:rPr>
        <w:t>各</w:t>
      </w:r>
      <w:r>
        <w:t>学院团委</w:t>
      </w:r>
      <w:r>
        <w:rPr>
          <w:rFonts w:hint="eastAsia"/>
        </w:rPr>
        <w:t>要对暑期社会实践活动的学生进行</w:t>
      </w:r>
      <w:r>
        <w:rPr>
          <w:rFonts w:ascii="Times New Roman" w:hint="eastAsia"/>
        </w:rPr>
        <w:t>动态管理，学生按照校志愿服务时数认定办法，给予相应志愿服务时数认定。</w:t>
      </w:r>
    </w:p>
    <w:p w14:paraId="17CF2B91" w14:textId="77777777" w:rsidR="0075260D" w:rsidRDefault="0075260D" w:rsidP="0075260D">
      <w:pPr>
        <w:spacing w:line="600" w:lineRule="exact"/>
        <w:ind w:firstLine="630"/>
        <w:rPr>
          <w:rFonts w:ascii="Times New Roman"/>
          <w:color w:val="000000"/>
        </w:rPr>
      </w:pPr>
      <w:r>
        <w:rPr>
          <w:rFonts w:ascii="Times New Roman" w:hint="eastAsia"/>
          <w:color w:val="000000"/>
        </w:rPr>
        <w:t>五、学生返校报到时收齐调研报告及活动照片等材料，并于</w:t>
      </w:r>
      <w:r>
        <w:rPr>
          <w:rFonts w:ascii="Times New Roman" w:hint="eastAsia"/>
          <w:color w:val="000000"/>
        </w:rPr>
        <w:t>9</w:t>
      </w:r>
      <w:r>
        <w:rPr>
          <w:rFonts w:ascii="Times New Roman" w:hint="eastAsia"/>
          <w:color w:val="000000"/>
        </w:rPr>
        <w:t>月</w:t>
      </w:r>
      <w:r>
        <w:rPr>
          <w:rFonts w:ascii="Times New Roman" w:hint="eastAsia"/>
          <w:color w:val="000000"/>
        </w:rPr>
        <w:t>10</w:t>
      </w:r>
      <w:r>
        <w:rPr>
          <w:rFonts w:ascii="Times New Roman" w:hint="eastAsia"/>
          <w:color w:val="000000"/>
        </w:rPr>
        <w:t>日前以学院为单位，由</w:t>
      </w:r>
      <w:r>
        <w:rPr>
          <w:rFonts w:ascii="Times New Roman"/>
          <w:color w:val="000000"/>
        </w:rPr>
        <w:t>学院团委</w:t>
      </w:r>
      <w:r>
        <w:rPr>
          <w:rFonts w:ascii="Times New Roman" w:hint="eastAsia"/>
          <w:color w:val="000000"/>
        </w:rPr>
        <w:t>按学院学生数</w:t>
      </w:r>
      <w:r>
        <w:rPr>
          <w:rFonts w:ascii="Times New Roman" w:hint="eastAsia"/>
          <w:color w:val="000000"/>
        </w:rPr>
        <w:t>5%</w:t>
      </w:r>
      <w:r>
        <w:rPr>
          <w:rFonts w:ascii="Times New Roman" w:hint="eastAsia"/>
          <w:color w:val="000000"/>
        </w:rPr>
        <w:t>的比例，统一推荐优秀社会实践调研报告至校团委。</w:t>
      </w:r>
    </w:p>
    <w:p w14:paraId="6E01E33A" w14:textId="01C72030" w:rsidR="00764BCE" w:rsidRPr="0075260D" w:rsidRDefault="0075260D" w:rsidP="0075260D">
      <w:r>
        <w:rPr>
          <w:rFonts w:ascii="Times New Roman" w:hint="eastAsia"/>
          <w:color w:val="000000"/>
        </w:rPr>
        <w:t>六、各</w:t>
      </w:r>
      <w:r>
        <w:rPr>
          <w:rFonts w:ascii="Times New Roman"/>
          <w:color w:val="000000"/>
        </w:rPr>
        <w:t>学院团委</w:t>
      </w:r>
      <w:r>
        <w:rPr>
          <w:rFonts w:ascii="Times New Roman" w:hint="eastAsia"/>
          <w:color w:val="000000"/>
        </w:rPr>
        <w:t>需于</w:t>
      </w:r>
      <w:r>
        <w:rPr>
          <w:rFonts w:ascii="Times New Roman" w:hint="eastAsia"/>
          <w:color w:val="000000"/>
        </w:rPr>
        <w:t>9</w:t>
      </w:r>
      <w:r>
        <w:rPr>
          <w:rFonts w:ascii="Times New Roman" w:hint="eastAsia"/>
          <w:color w:val="000000"/>
        </w:rPr>
        <w:t>月</w:t>
      </w:r>
      <w:r>
        <w:rPr>
          <w:rFonts w:ascii="Times New Roman" w:hint="eastAsia"/>
          <w:color w:val="000000"/>
        </w:rPr>
        <w:t>30</w:t>
      </w:r>
      <w:r>
        <w:rPr>
          <w:rFonts w:ascii="Times New Roman" w:hint="eastAsia"/>
          <w:color w:val="000000"/>
        </w:rPr>
        <w:t>日前，将社会实践工作总结、典型事迹、照片等报校团委，并于各学院宣传栏开辟专栏张贴优秀调研报告、宣传典型学生和事迹。</w:t>
      </w:r>
    </w:p>
    <w:sectPr w:rsidR="00764BCE" w:rsidRPr="007526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2E004" w14:textId="77777777" w:rsidR="00EB0ED1" w:rsidRDefault="00EB0ED1" w:rsidP="0075260D">
      <w:r>
        <w:separator/>
      </w:r>
    </w:p>
  </w:endnote>
  <w:endnote w:type="continuationSeparator" w:id="0">
    <w:p w14:paraId="6D0E7BC0" w14:textId="77777777" w:rsidR="00EB0ED1" w:rsidRDefault="00EB0ED1" w:rsidP="0075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3A4B6" w14:textId="77777777" w:rsidR="00EB0ED1" w:rsidRDefault="00EB0ED1" w:rsidP="0075260D">
      <w:r>
        <w:separator/>
      </w:r>
    </w:p>
  </w:footnote>
  <w:footnote w:type="continuationSeparator" w:id="0">
    <w:p w14:paraId="3CEABD33" w14:textId="77777777" w:rsidR="00EB0ED1" w:rsidRDefault="00EB0ED1" w:rsidP="0075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CE"/>
    <w:rsid w:val="0075260D"/>
    <w:rsid w:val="00764BCE"/>
    <w:rsid w:val="00EB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D151BA-8853-45FE-9C24-00C8F86B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60D"/>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6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5260D"/>
    <w:rPr>
      <w:sz w:val="18"/>
      <w:szCs w:val="18"/>
    </w:rPr>
  </w:style>
  <w:style w:type="paragraph" w:styleId="a5">
    <w:name w:val="footer"/>
    <w:basedOn w:val="a"/>
    <w:link w:val="a6"/>
    <w:uiPriority w:val="99"/>
    <w:unhideWhenUsed/>
    <w:rsid w:val="007526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526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Baiwan</dc:creator>
  <cp:keywords/>
  <dc:description/>
  <cp:lastModifiedBy>Ren Baiwan</cp:lastModifiedBy>
  <cp:revision>2</cp:revision>
  <dcterms:created xsi:type="dcterms:W3CDTF">2020-06-11T07:17:00Z</dcterms:created>
  <dcterms:modified xsi:type="dcterms:W3CDTF">2020-06-11T07:17:00Z</dcterms:modified>
</cp:coreProperties>
</file>